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宋体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-8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业余团校第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b/>
          <w:sz w:val="32"/>
          <w:szCs w:val="32"/>
        </w:rPr>
        <w:t>期团学干部培训计划</w:t>
      </w:r>
    </w:p>
    <w:p>
      <w:pPr>
        <w:widowControl/>
        <w:jc w:val="left"/>
        <w:rPr>
          <w:rFonts w:hint="eastAsia"/>
        </w:rPr>
      </w:pPr>
    </w:p>
    <w:tbl>
      <w:tblPr>
        <w:tblStyle w:val="2"/>
        <w:tblpPr w:leftFromText="180" w:rightFromText="180" w:vertAnchor="text" w:horzAnchor="margin" w:tblpXSpec="center" w:tblpY="206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418"/>
        <w:gridCol w:w="2444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  <w:t>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  <w:t>课程主题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  <w:t>主讲人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  <w:t>授课地点</w:t>
            </w:r>
          </w:p>
        </w:tc>
        <w:tc>
          <w:tcPr>
            <w:tcW w:w="60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pacing w:val="-8"/>
                <w:kern w:val="0"/>
                <w:szCs w:val="21"/>
              </w:rPr>
              <w:t>听课对象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月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日8: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2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  <w:lang w:eastAsia="zh-CN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月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日8:30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学生干部的角色定位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兰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勇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大成厅</w:t>
            </w:r>
          </w:p>
        </w:tc>
        <w:tc>
          <w:tcPr>
            <w:tcW w:w="603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院团委、院学社联全体学生干部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院学生会、院艺术团</w:t>
            </w:r>
            <w:r>
              <w:rPr>
                <w:rFonts w:ascii="仿宋_GB2312" w:hAnsi="仿宋" w:eastAsia="仿宋_GB2312" w:cs="宋体"/>
                <w:spacing w:val="-8"/>
                <w:kern w:val="0"/>
                <w:szCs w:val="21"/>
              </w:rPr>
              <w:t>、全媒体中心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、朋辈心理互助会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副部长以上干部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各学部团总支、学生会部长以上干部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月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日1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: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讲政治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 xml:space="preserve"> 有信念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周其林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大成厅</w:t>
            </w:r>
          </w:p>
        </w:tc>
        <w:tc>
          <w:tcPr>
            <w:tcW w:w="603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院团委、院学社联全体学生干部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院学生会、院艺术团</w:t>
            </w:r>
            <w:r>
              <w:rPr>
                <w:rFonts w:ascii="仿宋_GB2312" w:hAnsi="仿宋" w:eastAsia="仿宋_GB2312" w:cs="宋体"/>
                <w:spacing w:val="-8"/>
                <w:kern w:val="0"/>
                <w:szCs w:val="21"/>
              </w:rPr>
              <w:t>、全媒体中心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、朋辈心理互助会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副部长以上干部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各学部团总支、学生会部长以上干部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月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25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日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8: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学生干部工作艺术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邵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华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大成厅</w:t>
            </w:r>
          </w:p>
        </w:tc>
        <w:tc>
          <w:tcPr>
            <w:tcW w:w="603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院团委、院学社联全体学生干部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院学生会、院艺术团</w:t>
            </w:r>
            <w:r>
              <w:rPr>
                <w:rFonts w:ascii="仿宋_GB2312" w:hAnsi="仿宋" w:eastAsia="仿宋_GB2312" w:cs="宋体"/>
                <w:spacing w:val="-8"/>
                <w:kern w:val="0"/>
                <w:szCs w:val="21"/>
              </w:rPr>
              <w:t>、全媒体中心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、朋辈心理互助会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副部长以上干部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各学部团总支、学生会部长以上干部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月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25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日1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: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工作效率与工作规则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优秀学生代表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大成厅</w:t>
            </w:r>
          </w:p>
        </w:tc>
        <w:tc>
          <w:tcPr>
            <w:tcW w:w="603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院团委、院学社联全体学生干部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院学生会、院艺术团、全媒体中心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  <w:lang w:eastAsia="zh-CN"/>
              </w:rPr>
              <w:t>、朋辈心理互助会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副部长以上干部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Cs w:val="21"/>
              </w:rPr>
              <w:t>各学部团总支、学生会部长以上干部</w:t>
            </w:r>
          </w:p>
        </w:tc>
      </w:tr>
    </w:tbl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  <w:r>
        <w:rPr>
          <w:rFonts w:ascii="黑体" w:hAnsi="宋体" w:eastAsia="黑体"/>
          <w:sz w:val="32"/>
          <w:szCs w:val="32"/>
          <w:u w:val="single"/>
        </w:rPr>
        <w:t xml:space="preserve">                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</w:t>
      </w:r>
      <w:r>
        <w:rPr>
          <w:rFonts w:ascii="黑体" w:hAnsi="宋体" w:eastAsia="黑体"/>
          <w:sz w:val="32"/>
          <w:szCs w:val="32"/>
          <w:u w:val="single"/>
        </w:rPr>
        <w:t xml:space="preserve">                           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</w:t>
      </w:r>
      <w:r>
        <w:rPr>
          <w:rFonts w:ascii="黑体" w:hAnsi="宋体" w:eastAsia="黑体"/>
          <w:sz w:val="32"/>
          <w:szCs w:val="32"/>
          <w:u w:val="single"/>
        </w:rPr>
        <w:t xml:space="preserve">                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</w:t>
      </w:r>
    </w:p>
    <w:p>
      <w:pPr>
        <w:tabs>
          <w:tab w:val="left" w:pos="827"/>
        </w:tabs>
        <w:rPr>
          <w:sz w:val="20"/>
          <w:szCs w:val="20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湖南农业大学东方科技学院团委办公室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>201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single"/>
        </w:rPr>
        <w:t>年11月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u w:val="single"/>
        </w:rPr>
        <w:t>日印发</w:t>
      </w:r>
    </w:p>
    <w:p>
      <w:bookmarkStart w:id="0" w:name="_GoBack"/>
      <w:bookmarkEnd w:id="0"/>
    </w:p>
    <w:sectPr>
      <w:pgSz w:w="16838" w:h="11906" w:orient="landscape"/>
      <w:pgMar w:top="1168" w:right="1418" w:bottom="127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